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pStyle w:val="Heading1"/>
        <w:spacing w:before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pStyle w:val="Heading1"/>
        <w:spacing w:before="0"/>
        <w:jc w:val="right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Islamabad the, _____________2025</w:t>
      </w:r>
    </w:p>
    <w:p>
      <w:pPr>
        <w:pStyle w:val="Heading2"/>
        <w:spacing/>
        <w:jc w:val="center"/>
        <w:rPr>
          <w:rFonts w:ascii="Times New Roman" w:hAnsi="Times New Roman" w:eastAsia="Times New Roman" w:cs="Times New Roman"/>
          <w:i w:val="0"/>
          <w:sz w:val="32"/>
          <w:szCs w:val="32"/>
        </w:rPr>
      </w:pPr>
      <w:r>
        <w:rPr>
          <w:rFonts w:ascii="Times New Roman" w:hAnsi="Times New Roman" w:eastAsia="Times New Roman" w:cs="Times New Roman"/>
          <w:i w:val="0"/>
          <w:sz w:val="32"/>
          <w:szCs w:val="32"/>
        </w:rPr>
        <w:t xml:space="preserve">POST VISIT</w:t>
      </w:r>
      <w:r>
        <w:rPr>
          <w:rFonts w:ascii="Times New Roman" w:hAnsi="Times New Roman" w:eastAsia="Times New Roman" w:cs="Times New Roman"/>
          <w:i w:val="0"/>
          <w:sz w:val="32"/>
          <w:szCs w:val="32"/>
        </w:rPr>
        <w:t xml:space="preserve"> REPORT</w:t>
      </w:r>
    </w:p>
    <w:p>
      <w:pPr>
        <w:pStyle w:val="Heading2"/>
        <w:spacing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1. Personal/ Official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 Details</w:t>
      </w:r>
    </w:p>
    <w:tbl>
      <w:tblPr>
        <w:tblStyle w:val="a1"/>
        <w:tblW w:w="98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51"/>
        <w:gridCol w:w="3187"/>
        <w:gridCol w:w="3723"/>
      </w:tblGrid>
      <w:tr>
        <w:trPr>
          <w:cantSplit/>
          <w:trHeight w:val="250" w:hRule="atLeast"/>
          <w:tblHeader/>
        </w:trPr>
        <w:tc>
          <w:tcPr>
            <w:tcW w:type="dxa" w:w="2951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Name</w:t>
            </w:r>
          </w:p>
        </w:tc>
        <w:tc>
          <w:tcPr>
            <w:tcW w:type="dxa" w:w="3187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Designation</w:t>
            </w:r>
          </w:p>
        </w:tc>
        <w:tc>
          <w:tcPr>
            <w:tcW w:type="dxa" w:w="3723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Division/Directorate</w:t>
            </w:r>
          </w:p>
        </w:tc>
      </w:tr>
      <w:tr>
        <w:trPr>
          <w:cantSplit/>
          <w:trHeight w:val="263" w:hRule="atLeast"/>
          <w:tblHeader/>
        </w:trPr>
        <w:tc>
          <w:tcPr>
            <w:tcW w:type="dxa" w:w="2951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 </w:t>
            </w:r>
          </w:p>
        </w:tc>
        <w:tc>
          <w:tcPr>
            <w:tcW w:type="dxa" w:w="3187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 </w:t>
            </w:r>
          </w:p>
        </w:tc>
        <w:tc>
          <w:tcPr>
            <w:tcW w:type="dxa" w:w="3723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 </w:t>
            </w:r>
          </w:p>
        </w:tc>
      </w:tr>
    </w:tbl>
    <w:p>
      <w:pPr>
        <w:pStyle w:val="Heading2"/>
        <w:spacing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. Summary of Activities Undertaken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:</w:t>
      </w:r>
    </w:p>
    <w:tbl>
      <w:tblPr>
        <w:tblStyle w:val="a2"/>
        <w:tblW w:w="97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2880"/>
        <w:gridCol w:w="5760"/>
      </w:tblGrid>
      <w:tr>
        <w:trPr>
          <w:cantSplit/>
          <w:tblHeader/>
        </w:trPr>
        <w:tc>
          <w:tcPr>
            <w:tcW w:type="dxa" w:w="1098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Date</w:t>
            </w:r>
          </w:p>
        </w:tc>
        <w:tc>
          <w:tcPr>
            <w:tcW w:type="dxa" w:w="2880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Location / Institution Visited</w:t>
            </w:r>
          </w:p>
        </w:tc>
        <w:tc>
          <w:tcPr>
            <w:tcW w:type="dxa" w:w="5760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Activities performed </w:t>
            </w:r>
          </w:p>
        </w:tc>
      </w:tr>
      <w:tr>
        <w:trPr>
          <w:cantSplit/>
          <w:tblHeader/>
        </w:trPr>
        <w:tc>
          <w:tcPr>
            <w:tcW w:type="dxa" w:w="1098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 </w:t>
            </w:r>
          </w:p>
        </w:tc>
        <w:tc>
          <w:tcPr>
            <w:tcW w:type="dxa" w:w="2880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 </w:t>
            </w:r>
          </w:p>
        </w:tc>
        <w:tc>
          <w:tcPr>
            <w:tcW w:type="dxa" w:w="5760"/>
            <w:tcBorders/>
          </w:tcPr>
          <w:p>
            <w:pPr>
              <w:pStyle w:val="Normal1"/>
              <w:spacing/>
              <w:rPr/>
            </w:pPr>
            <w:r>
              <w:rPr/>
              <w:t xml:space="preserve"> </w:t>
            </w:r>
          </w:p>
          <w:p>
            <w:pPr>
              <w:pStyle w:val="Normal1"/>
              <w:spacing/>
              <w:rPr/>
            </w:pPr>
          </w:p>
          <w:p>
            <w:pPr>
              <w:pStyle w:val="Normal1"/>
              <w:spacing/>
              <w:rPr/>
            </w:pPr>
          </w:p>
          <w:p>
            <w:pPr>
              <w:pStyle w:val="Normal1"/>
              <w:spacing/>
              <w:rPr/>
            </w:pPr>
          </w:p>
          <w:p>
            <w:pPr>
              <w:pStyle w:val="Normal1"/>
              <w:spacing/>
              <w:rPr/>
            </w:pPr>
          </w:p>
          <w:p>
            <w:pPr>
              <w:pStyle w:val="Normal1"/>
              <w:spacing/>
              <w:rPr/>
            </w:pPr>
          </w:p>
          <w:p>
            <w:pPr>
              <w:pStyle w:val="Normal1"/>
              <w:spacing/>
              <w:rPr/>
            </w:pPr>
          </w:p>
          <w:p>
            <w:pPr>
              <w:pStyle w:val="Normal1"/>
              <w:spacing/>
              <w:rPr/>
            </w:pPr>
          </w:p>
          <w:p>
            <w:pPr>
              <w:pStyle w:val="Normal1"/>
              <w:spacing/>
              <w:rPr/>
            </w:pPr>
          </w:p>
          <w:p>
            <w:pPr>
              <w:pStyle w:val="Normal1"/>
              <w:spacing/>
              <w:rPr/>
            </w:pPr>
          </w:p>
        </w:tc>
      </w:tr>
    </w:tbl>
    <w:p>
      <w:pPr>
        <w:pStyle w:val="Heading2"/>
        <w:spacing/>
        <w:jc w:val="both"/>
        <w:rPr>
          <w:rFonts w:ascii="Times New Roman" w:hAnsi="Times New Roman" w:eastAsia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. Key Observations/ Findings/ Output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738"/>
      </w:tblGrid>
      <w:tr>
        <w:trPr/>
        <w:tc>
          <w:tcPr>
            <w:tcW w:type="dxa" w:w="9738"/>
            <w:tcBorders/>
          </w:tcPr>
          <w:p>
            <w:pPr>
              <w:pStyle w:val="Heading2"/>
              <w:spacing w:befor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>
        <w:trPr/>
        <w:tc>
          <w:tcPr>
            <w:tcW w:type="dxa" w:w="9738"/>
            <w:tcBorders/>
          </w:tcPr>
          <w:p>
            <w:pPr>
              <w:pStyle w:val="Heading2"/>
              <w:spacing w:befor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>
        <w:trPr/>
        <w:tc>
          <w:tcPr>
            <w:tcW w:type="dxa" w:w="9738"/>
            <w:tcBorders/>
          </w:tcPr>
          <w:p>
            <w:pPr>
              <w:pStyle w:val="Heading2"/>
              <w:spacing w:befor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</w:tr>
    </w:tbl>
    <w:p>
      <w:pPr>
        <w:pStyle w:val="Heading2"/>
        <w:spacing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. Reco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mmendations / Follow-Up Actions: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738"/>
      </w:tblGrid>
      <w:tr>
        <w:trPr/>
        <w:tc>
          <w:tcPr>
            <w:tcW w:type="dxa" w:w="9738"/>
            <w:tcBorders/>
          </w:tcPr>
          <w:p>
            <w:pPr>
              <w:pStyle w:val="Heading2"/>
              <w:spacing w:befor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>
        <w:trPr/>
        <w:tc>
          <w:tcPr>
            <w:tcW w:type="dxa" w:w="9738"/>
            <w:tcBorders/>
          </w:tcPr>
          <w:p>
            <w:pPr>
              <w:pStyle w:val="Heading2"/>
              <w:spacing w:befor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</w:tr>
    </w:tbl>
    <w:p>
      <w:pPr>
        <w:pStyle w:val="Heading2"/>
        <w:spacing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6. Attachments (if any)</w:t>
      </w:r>
    </w:p>
    <w:p>
      <w:pPr>
        <w:pStyle w:val="Normal1"/>
        <w:spacing/>
        <w:jc w:val="right"/>
        <w:rPr>
          <w:color w:val="000000"/>
        </w:rPr>
      </w:pPr>
    </w:p>
    <w:p>
      <w:pPr>
        <w:pStyle w:val="Normal1"/>
        <w:spacing/>
        <w:jc w:val="right"/>
        <w:rPr>
          <w:color w:val="000000"/>
        </w:rPr>
      </w:pPr>
      <w:r>
        <w:rPr>
          <w:color w:val="000000"/>
        </w:rPr>
        <w:t xml:space="preserve">________________________________</w:t>
      </w:r>
    </w:p>
    <w:p>
      <w:pPr>
        <w:pStyle w:val="Normal1"/>
        <w:spacing/>
        <w:ind w:left="4320" w:firstLine="720"/>
        <w:jc w:val="center"/>
        <w:rPr>
          <w:i/>
        </w:rPr>
      </w:pPr>
      <w:r>
        <w:rPr>
          <w:b/>
          <w:color w:val="000000"/>
        </w:rPr>
        <w:t xml:space="preserve">(Signature)</w:t>
      </w:r>
    </w:p>
    <w:p>
      <w:pPr>
        <w:pStyle w:val="Heading2"/>
        <w:spacing/>
        <w:rPr>
          <w:rFonts w:ascii="Times New Roman" w:hAnsi="Times New Roman" w:eastAsia="Times New Roman" w:cs="Times New Roman"/>
          <w:i w:val="0"/>
          <w:sz w:val="24"/>
          <w:szCs w:val="24"/>
        </w:rPr>
      </w:pPr>
    </w:p>
    <w:p>
      <w:pPr>
        <w:pStyle w:val="Heading2"/>
        <w:spacing/>
        <w:rPr>
          <w:rFonts w:ascii="Times New Roman" w:hAnsi="Times New Roman" w:eastAsia="Times New Roman" w:cs="Times New Roman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Checked/Reviewed by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:_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__________________</w:t>
      </w:r>
    </w:p>
    <w:p>
      <w:pPr>
        <w:pStyle w:val="Heading2"/>
        <w:spacing/>
        <w:rPr>
          <w:rFonts w:ascii="Times New Roman" w:hAnsi="Times New Roman" w:eastAsia="Times New Roman" w:cs="Times New Roman"/>
          <w:i w:val="0"/>
          <w:sz w:val="24"/>
          <w:szCs w:val="24"/>
        </w:rPr>
      </w:pPr>
    </w:p>
    <w:p>
      <w:pPr>
        <w:pStyle w:val="Heading2"/>
        <w:spacing/>
        <w:rPr/>
      </w:pP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Approved by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:_</w:t>
      </w:r>
      <w:r>
        <w:rPr>
          <w:rFonts w:ascii="Times New Roman" w:hAnsi="Times New Roman" w:eastAsia="Times New Roman" w:cs="Times New Roman"/>
          <w:i w:val="0"/>
          <w:sz w:val="24"/>
          <w:szCs w:val="24"/>
        </w:rPr>
        <w:t xml:space="preserve">__________________________</w:t>
      </w:r>
    </w:p>
    <w:p>
      <w:pPr>
        <w:pStyle w:val="Heading2"/>
        <w:spacing/>
        <w:rPr>
          <w:rFonts w:ascii="Times New Roman" w:hAnsi="Times New Roman" w:eastAsia="Times New Roman" w:cs="Times New Roman"/>
          <w:i w:val="0"/>
          <w:sz w:val="24"/>
          <w:szCs w:val="24"/>
        </w:rPr>
      </w:pPr>
    </w:p>
    <w:p>
      <w:pPr>
        <w:pStyle w:val="Normal1"/>
        <w:spacing/>
        <w:rPr/>
      </w:pPr>
      <w:bookmarkStart w:id="2" w:name="_GoBack"/>
      <w:bookmarkEnd w:id="2"/>
    </w:p>
    <w:sectPr>
      <w:headerReference w:type="first" r:id="rId1"/>
      <w:headerReference w:type="even" r:id="rId2"/>
      <w:headerReference w:type="default" r:id="rId3"/>
      <w:type w:val="nextPage"/>
      <w:pgSz w:w="12240" w:h="15840"/>
      <w:pgMar w:top="576" w:right="1152" w:bottom="810" w:left="1440" w:header="720" w:footer="535" w:gutter="0"/>
      <w:pgBorders/>
      <w:pgNumType w:fmt="decimal" w:start="1"/>
      <w:cols w:num="1"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Georgia">
    <w:charset w:val="0"/>
    <w:family w:val="roman"/>
    <w:pitch w:val="variable"/>
    <w:sig w:usb0="00000287" w:usb1="00000000" w:usb2="00000000" w:usb3="00000000" w:csb0="000000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Header"/>
    </w:pPr>
    <w:r>
      <w:pict>
        <v:shape id="PowerPlusWaterMarkObject31f0e16a56-2754-4618-98e8-8e55738537ac" type="#_x0000_t136" o:allowincell="f" style="position:absolute;margin-left:0pt;margin-top:0pt;width:326.18pt;height:62.42pt;rotation:315;mso-position-horizontal-relative:margin;mso-position-vertical-relative:margin;mso-position-horizontal:center;mso-position-vertical:center" fillcolor="#808080" stroked="f">
          <v:fill opacity=".5"/>
          <v:textpath style="font-family:&quot;Helvetica&quot;;font-size:18pt" string="Aman Ullah&#13;&#10; Director (MIS&amp;ICT)&#13;&#10; Sunday, 09 November, 2025, 2:9:29 PM"/>
        </v:shape>
      </w:pic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Header"/>
    </w:pPr>
    <w:r>
      <w:pict>
        <v:shape id="PowerPlusWaterMarkObject31283d8736-7088-4598-91a7-4c361ea4265d" type="#_x0000_t136" o:allowincell="f" style="position:absolute;margin-left:0pt;margin-top:0pt;width:326.18pt;height:62.42pt;rotation:315;mso-position-horizontal-relative:margin;mso-position-vertical-relative:margin;mso-position-horizontal:center;mso-position-vertical:center" fillcolor="#808080" stroked="f">
          <v:fill opacity=".5"/>
          <v:textpath style="font-family:&quot;Helvetica&quot;;font-size:18pt" string="Aman Ullah&#13;&#10; Director (MIS&amp;ICT)&#13;&#10; Sunday, 09 November, 2025, 2:9:29 PM"/>
        </v:shape>
      </w:pic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/>
      <w:jc w:val="center"/>
      <w:rPr>
        <w:b/>
        <w:bCs/>
        <w:sz w:val="28"/>
      </w:rPr>
    </w:pPr>
    <w:r>
      <w:pict>
        <v:shape id="PowerPlusWaterMarkObject31b52e785f-e412-4f75-8f47-342e2ecabf9d" type="#_x0000_t136" o:allowincell="f" style="position:absolute;margin-left:0pt;margin-top:0pt;width:326.18pt;height:62.42pt;rotation:315;mso-position-horizontal-relative:margin;mso-position-vertical-relative:margin;mso-position-horizontal:center;mso-position-vertical:center" fillcolor="#808080" stroked="f">
          <v:fill opacity=".5"/>
          <v:textpath style="font-family:&quot;Helvetica&quot;;font-size:18pt" string="Aman Ullah&#13;&#10; Director (MIS&amp;ICT)&#13;&#10; Sunday, 09 November, 2025, 2:9:29 PM"/>
        </v:shape>
      </w:pict>
    </w:r>
    <w:r>
      <w:rPr>
        <w:b/>
        <w:bCs/>
        <w:noProof/>
        <w:sz w:val="28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-57150</wp:posOffset>
          </wp:positionV>
          <wp:extent cx="795020" cy="895350"/>
          <wp:effectExtent xmlns:wp="http://schemas.openxmlformats.org/drawingml/2006/wordprocessingDrawing" l="19050" t="0" r="5080" b="0"/>
          <wp:wrapTight wrapText="bothSides">
            <wp:wrapPolygon edited="0">
              <wp:start x="-518" y="0"/>
              <wp:lineTo x="-518" y="21140"/>
              <wp:lineTo x="21738" y="21140"/>
              <wp:lineTo x="21738" y="0"/>
              <wp:lineTo x="-518" y="0"/>
            </wp:wrapPolygon>
          </wp:wrapTight>
          <wp:docPr id="1" descr="C:\Users\Imtiaz Ahmed\Desktop\index.jpg" name="Picture 4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</w:rPr>
      <w:t xml:space="preserve">Pakistan Agricultural Research Council</w:t>
    </w:r>
  </w:p>
  <w:p>
    <w:pPr>
      <w:spacing/>
      <w:jc w:val="center"/>
      <w:rPr>
        <w:sz w:val="28"/>
      </w:rPr>
    </w:pPr>
    <w:r>
      <w:rPr>
        <w:sz w:val="28"/>
      </w:rPr>
      <w:t xml:space="preserve">(</w:t>
    </w:r>
    <w:r>
      <w:rPr>
        <w:sz w:val="28"/>
      </w:rPr>
      <w:t xml:space="preserve">Coordination &amp; Monitoring Division</w:t>
    </w:r>
    <w:r>
      <w:rPr>
        <w:sz w:val="28"/>
      </w:rPr>
      <w:t xml:space="preserve">)</w:t>
    </w:r>
  </w:p>
  <w:p>
    <w:pPr>
      <w:pStyle w:val="Header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3637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bidi="ar-SA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/>
    </w:pPr>
    <w:rPr/>
  </w:style>
  <w:style w:type="paragraph" w:styleId="Heading1">
    <w:name w:val="Heading 1"/>
    <w:basedOn w:val="Normal1"/>
    <w:next w:val="Normal1"/>
    <w:pPr>
      <w:keepNext/>
      <w:spacing w:before="240" w:after="60"/>
      <w:outlineLvl w:val="0"/>
    </w:pPr>
    <w:rPr>
      <w:rFonts w:ascii="Arial" w:hAnsi="Arial" w:eastAsia="Arial" w:cs="Arial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spacing w:before="240" w:after="6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1" w:customStyle="1">
    <w:name w:val="Normal1"/>
    <w:pPr>
      <w:spacing/>
    </w:pPr>
    <w:rPr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name w:val="a"/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name w:val="a0"/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name w:val="a1"/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2" w:customStyle="1">
    <w:name w:val="a2"/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/>
    </w:pPr>
    <w:rPr/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/>
    </w:pPr>
    <w:rPr/>
  </w:style>
  <w:style w:type="character" w:styleId="FooterChar" w:customStyle="1">
    <w:name w:val="Footer Char"/>
    <w:basedOn w:val="DefaultParagraphFont"/>
    <w:link w:val="Footer"/>
    <w:uiPriority w:val="99"/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2" Type="http://schemas.openxmlformats.org/officeDocument/2006/relationships/header" Target="header2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9" Type="http://schemas.openxmlformats.org/officeDocument/2006/relationships/fontTable" Target="fontTable.xml" /><Relationship Id="rId10" Type="http://schemas.openxmlformats.org/officeDocument/2006/relationships/customXml" Target="../customXml/item1.xml" /></Relationships>
</file>

<file path=word/_rels/header3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DCA7-087E-481F-8BD8-FFF15333605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72</Words>
  <Characters>412</Characters>
  <Application>Microsoft Office Word</Application>
  <DocSecurity>0</DocSecurity>
  <Lines>3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Malik Muhammad Y</dc:creator>
  <cp:lastModifiedBy>malik .</cp:lastModifiedBy>
  <cp:lastPrinted>2025-10-30T12:40:00Z</cp:lastPrinted>
  <cp:revision>3</cp:revision>
  <dcterms:created xsi:type="dcterms:W3CDTF">2025-10-31T05:34:00Z</dcterms:created>
  <dcterms:modified xsi:type="dcterms:W3CDTF">2025-10-31T05:39:00Z</dcterms:modified>
</cp:coreProperties>
</file>